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B53DAE">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B53DAE">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.12.20</w:t>
            </w:r>
            <w:r w:rsidR="00B53DAE">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3</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53DAE">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5</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53DAE" w:rsidRDefault="00B97EEB" w:rsidP="00B97EEB">
      <w:pPr>
        <w:spacing w:after="0" w:line="240" w:lineRule="auto"/>
        <w:ind w:left="-567"/>
        <w:rPr>
          <w:rFonts w:ascii="Times New Roman" w:eastAsia="Times New Roman" w:hAnsi="Times New Roman" w:cs="Times New Roman"/>
          <w:sz w:val="16"/>
          <w:szCs w:val="16"/>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B53DAE" w:rsidRDefault="006864E1" w:rsidP="00B53DAE">
      <w:pPr>
        <w:pStyle w:val="a5"/>
        <w:ind w:left="-567"/>
        <w:jc w:val="center"/>
        <w:rPr>
          <w:rFonts w:eastAsia="Times New Roman"/>
          <w:b/>
          <w:bCs/>
          <w:color w:val="FF0000"/>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53DAE" w:rsidRPr="00B53DAE" w:rsidRDefault="00B53DAE" w:rsidP="00B53DAE">
      <w:pPr>
        <w:pStyle w:val="a5"/>
        <w:ind w:left="-567"/>
        <w:jc w:val="center"/>
        <w:rPr>
          <w:rFonts w:eastAsia="Times New Roman"/>
          <w:b/>
          <w:bCs/>
          <w:color w:val="FF0000"/>
          <w:sz w:val="16"/>
          <w:szCs w:val="16"/>
          <w:shd w:val="clear" w:color="auto" w:fill="FFFFFF"/>
        </w:rPr>
      </w:pPr>
    </w:p>
    <w:p w:rsidR="006864E1" w:rsidRPr="006864E1" w:rsidRDefault="006864E1" w:rsidP="00B53DAE">
      <w:pPr>
        <w:pStyle w:val="a5"/>
        <w:ind w:left="-567"/>
        <w:jc w:val="center"/>
        <w:rPr>
          <w:rFonts w:eastAsia="Times New Roman"/>
          <w:sz w:val="28"/>
          <w:szCs w:val="28"/>
          <w:shd w:val="clear" w:color="auto" w:fill="FFFFFF"/>
        </w:rPr>
      </w:pPr>
      <w:r w:rsidRPr="006864E1">
        <w:rPr>
          <w:rFonts w:eastAsia="Times New Roman"/>
          <w:sz w:val="28"/>
          <w:szCs w:val="28"/>
          <w:shd w:val="clear" w:color="auto" w:fill="FFFFFF"/>
        </w:rPr>
        <w:t xml:space="preserve">Итоговое сочинение (изложение) как допуск к ГИА </w:t>
      </w:r>
      <w:r w:rsidR="00D0642D" w:rsidRPr="006864E1">
        <w:rPr>
          <w:rFonts w:eastAsia="Times New Roman"/>
          <w:sz w:val="28"/>
          <w:szCs w:val="28"/>
          <w:shd w:val="clear" w:color="auto" w:fill="FFFFFF"/>
        </w:rPr>
        <w:t>действительно</w:t>
      </w:r>
      <w:r w:rsidRPr="006864E1">
        <w:rPr>
          <w:rFonts w:eastAsia="Times New Roman"/>
          <w:sz w:val="28"/>
          <w:szCs w:val="28"/>
          <w:shd w:val="clear" w:color="auto" w:fill="FFFFFF"/>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Итоговое сочинение в случае представления его при приеме на обучение по программам</w:t>
      </w:r>
      <w:r w:rsidR="0098792F">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 xml:space="preserve">ТРЕБОВАНИЕ </w:t>
      </w:r>
      <w:r w:rsidR="002907DA">
        <w:rPr>
          <w:rFonts w:ascii="Times New Roman" w:eastAsia="Times New Roman" w:hAnsi="Times New Roman" w:cs="Times New Roman"/>
          <w:b/>
          <w:bCs/>
          <w:sz w:val="28"/>
          <w:szCs w:val="28"/>
          <w:shd w:val="clear" w:color="auto" w:fill="FFFFFF"/>
          <w:lang w:eastAsia="ru-RU"/>
        </w:rPr>
        <w:t>№ 1. «ОБЪЕМ ИТОГОВОГО СОЧИНЕНИЯ (ИЗЛОЖЕНИЯ)»</w:t>
      </w:r>
    </w:p>
    <w:p w:rsidR="002907DA" w:rsidRDefault="002907DA"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lastRenderedPageBreak/>
        <w:t>ТРЕБОВАНИЕ № 2. «САМОСТОЯТЕЛЬНОСТЬ НАПИСАНИЯ ИТОГОВОГО СОЧИНЕНИЯ (ИЗЛОЖЕНИЯ)» </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602391">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(изложение), соответствующее установленным требованиям, оценивается по критериям.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B97EEB"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602391" w:rsidRPr="00B97EEB" w:rsidRDefault="00602391" w:rsidP="00B53DAE">
      <w:pPr>
        <w:spacing w:after="0" w:line="240" w:lineRule="auto"/>
        <w:ind w:left="-567"/>
        <w:jc w:val="both"/>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602391"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 xml:space="preserve">ПРЕДОСТАВЛЕНИЕ ИТОГОВОГО СОЧИНЕНИЯ В ВУЗЫ </w:t>
      </w: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w:t>
      </w:r>
      <w:r w:rsidRPr="00B97EEB">
        <w:rPr>
          <w:rFonts w:ascii="Times New Roman" w:eastAsia="Times New Roman" w:hAnsi="Times New Roman" w:cs="Times New Roman"/>
          <w:sz w:val="28"/>
          <w:szCs w:val="28"/>
          <w:shd w:val="clear" w:color="auto" w:fill="FFFFFF"/>
          <w:lang w:eastAsia="ru-RU"/>
        </w:rPr>
        <w:lastRenderedPageBreak/>
        <w:t xml:space="preserve">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специалитетапоступающему</w:t>
      </w:r>
      <w:proofErr w:type="spell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03529B" w:rsidRDefault="0003529B" w:rsidP="0003529B">
      <w:pPr>
        <w:pStyle w:val="a3"/>
        <w:shd w:val="clear" w:color="auto" w:fill="FFFFFF"/>
        <w:spacing w:before="0" w:beforeAutospacing="0" w:after="0" w:afterAutospacing="0"/>
        <w:ind w:left="-567"/>
        <w:jc w:val="center"/>
        <w:textAlignment w:val="baseline"/>
        <w:rPr>
          <w:b/>
          <w:color w:val="FF0000"/>
          <w:sz w:val="28"/>
          <w:szCs w:val="28"/>
        </w:rPr>
      </w:pPr>
      <w:bookmarkStart w:id="0" w:name="_GoBack"/>
      <w:bookmarkEnd w:id="0"/>
      <w:r w:rsidRPr="006963DF">
        <w:rPr>
          <w:b/>
          <w:color w:val="FF0000"/>
          <w:sz w:val="28"/>
          <w:szCs w:val="28"/>
        </w:rPr>
        <w:t xml:space="preserve">Пять открытых направлений тем итогового сочинения </w:t>
      </w:r>
    </w:p>
    <w:p w:rsidR="0003529B" w:rsidRPr="006963DF"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на 20</w:t>
      </w:r>
      <w:r>
        <w:rPr>
          <w:b/>
          <w:color w:val="FF0000"/>
          <w:sz w:val="28"/>
          <w:szCs w:val="28"/>
        </w:rPr>
        <w:t>20</w:t>
      </w:r>
      <w:r w:rsidRPr="006963DF">
        <w:rPr>
          <w:b/>
          <w:color w:val="FF0000"/>
          <w:sz w:val="28"/>
          <w:szCs w:val="28"/>
        </w:rPr>
        <w:t>/20</w:t>
      </w:r>
      <w:r>
        <w:rPr>
          <w:b/>
          <w:color w:val="FF0000"/>
          <w:sz w:val="28"/>
          <w:szCs w:val="28"/>
        </w:rPr>
        <w:t>21</w:t>
      </w:r>
      <w:r w:rsidRPr="006963DF">
        <w:rPr>
          <w:b/>
          <w:color w:val="FF0000"/>
          <w:sz w:val="28"/>
          <w:szCs w:val="28"/>
        </w:rPr>
        <w:t xml:space="preserve"> учебный год</w:t>
      </w:r>
      <w:r>
        <w:rPr>
          <w:b/>
          <w:color w:val="FF0000"/>
          <w:sz w:val="28"/>
          <w:szCs w:val="28"/>
        </w:rPr>
        <w:t xml:space="preserve"> и комментарии к ним</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1. Забвению не подлежит</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Темы  сочинений  данного  направления  нацеливают</w:t>
      </w:r>
      <w:r>
        <w:rPr>
          <w:rFonts w:ascii="Times New Roman" w:hAnsi="Times New Roman" w:cs="Times New Roman"/>
          <w:sz w:val="28"/>
          <w:szCs w:val="28"/>
        </w:rPr>
        <w:t xml:space="preserve">  на  размышление  о  значимых </w:t>
      </w:r>
      <w:r w:rsidRPr="00563BDF">
        <w:rPr>
          <w:rFonts w:ascii="Times New Roman" w:hAnsi="Times New Roman" w:cs="Times New Roman"/>
          <w:sz w:val="28"/>
          <w:szCs w:val="28"/>
        </w:rPr>
        <w:t>исторических событиях,  деятелях,  общественных явлениях,</w:t>
      </w:r>
      <w:r>
        <w:rPr>
          <w:rFonts w:ascii="Times New Roman" w:hAnsi="Times New Roman" w:cs="Times New Roman"/>
          <w:sz w:val="28"/>
          <w:szCs w:val="28"/>
        </w:rPr>
        <w:t xml:space="preserve"> достижениях науки и культуры, </w:t>
      </w:r>
      <w:r w:rsidRPr="00563BDF">
        <w:rPr>
          <w:rFonts w:ascii="Times New Roman" w:hAnsi="Times New Roman" w:cs="Times New Roman"/>
          <w:sz w:val="28"/>
          <w:szCs w:val="28"/>
        </w:rPr>
        <w:t xml:space="preserve">оказавших  </w:t>
      </w:r>
      <w:proofErr w:type="gramStart"/>
      <w:r w:rsidRPr="00563BDF">
        <w:rPr>
          <w:rFonts w:ascii="Times New Roman" w:hAnsi="Times New Roman" w:cs="Times New Roman"/>
          <w:sz w:val="28"/>
          <w:szCs w:val="28"/>
        </w:rPr>
        <w:t>влияние</w:t>
      </w:r>
      <w:proofErr w:type="gramEnd"/>
      <w:r w:rsidRPr="00563BDF">
        <w:rPr>
          <w:rFonts w:ascii="Times New Roman" w:hAnsi="Times New Roman" w:cs="Times New Roman"/>
          <w:sz w:val="28"/>
          <w:szCs w:val="28"/>
        </w:rPr>
        <w:t xml:space="preserve">  как  на  судьбы  конкретных  людей,  </w:t>
      </w:r>
      <w:r>
        <w:rPr>
          <w:rFonts w:ascii="Times New Roman" w:hAnsi="Times New Roman" w:cs="Times New Roman"/>
          <w:sz w:val="28"/>
          <w:szCs w:val="28"/>
        </w:rPr>
        <w:t xml:space="preserve">так  и  на  развитие  общества </w:t>
      </w:r>
      <w:r w:rsidRPr="00563BDF">
        <w:rPr>
          <w:rFonts w:ascii="Times New Roman" w:hAnsi="Times New Roman" w:cs="Times New Roman"/>
          <w:sz w:val="28"/>
          <w:szCs w:val="28"/>
        </w:rPr>
        <w:t>и  человеческой  цивилизации  в  целом.  Память  о  них  не  имеет</w:t>
      </w:r>
      <w:r>
        <w:rPr>
          <w:rFonts w:ascii="Times New Roman" w:hAnsi="Times New Roman" w:cs="Times New Roman"/>
          <w:sz w:val="28"/>
          <w:szCs w:val="28"/>
        </w:rPr>
        <w:t xml:space="preserve">  срока  давности,  передается </w:t>
      </w:r>
      <w:r w:rsidRPr="00563BDF">
        <w:rPr>
          <w:rFonts w:ascii="Times New Roman" w:hAnsi="Times New Roman" w:cs="Times New Roman"/>
          <w:sz w:val="28"/>
          <w:szCs w:val="28"/>
        </w:rPr>
        <w:t xml:space="preserve">от поколения к поколению, напоминая о горьких уроках прошлого и  его  славных  страницах. </w:t>
      </w: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Примером  глубокого  осмысления  этой  проблемы</w:t>
      </w:r>
      <w:r>
        <w:rPr>
          <w:rFonts w:ascii="Times New Roman" w:hAnsi="Times New Roman" w:cs="Times New Roman"/>
          <w:sz w:val="28"/>
          <w:szCs w:val="28"/>
        </w:rPr>
        <w:t xml:space="preserve">  могут  служить  произведения </w:t>
      </w:r>
      <w:r w:rsidRPr="00563BDF">
        <w:rPr>
          <w:rFonts w:ascii="Times New Roman" w:hAnsi="Times New Roman" w:cs="Times New Roman"/>
          <w:sz w:val="28"/>
          <w:szCs w:val="28"/>
        </w:rPr>
        <w:t>художественной,  философской,  научной  литературы,  крит</w:t>
      </w:r>
      <w:r>
        <w:rPr>
          <w:rFonts w:ascii="Times New Roman" w:hAnsi="Times New Roman" w:cs="Times New Roman"/>
          <w:sz w:val="28"/>
          <w:szCs w:val="28"/>
        </w:rPr>
        <w:t xml:space="preserve">ики,  публицистики,  мемуарной </w:t>
      </w:r>
      <w:r w:rsidRPr="00563BDF">
        <w:rPr>
          <w:rFonts w:ascii="Times New Roman" w:hAnsi="Times New Roman" w:cs="Times New Roman"/>
          <w:sz w:val="28"/>
          <w:szCs w:val="28"/>
        </w:rPr>
        <w:t>прозы.</w:t>
      </w:r>
    </w:p>
    <w:p w:rsidR="0003529B" w:rsidRPr="00563BDF"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2. Я и другие</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 раскрытии тем, связанных с названным направле</w:t>
      </w:r>
      <w:r>
        <w:rPr>
          <w:rFonts w:ascii="Times New Roman" w:hAnsi="Times New Roman" w:cs="Times New Roman"/>
          <w:sz w:val="28"/>
          <w:szCs w:val="28"/>
        </w:rPr>
        <w:t xml:space="preserve">нием, целесообразно обратиться </w:t>
      </w:r>
      <w:r w:rsidRPr="00563BDF">
        <w:rPr>
          <w:rFonts w:ascii="Times New Roman" w:hAnsi="Times New Roman" w:cs="Times New Roman"/>
          <w:sz w:val="28"/>
          <w:szCs w:val="28"/>
        </w:rPr>
        <w:t>к различным формам человеческого взаимодействия, вопро</w:t>
      </w:r>
      <w:r>
        <w:rPr>
          <w:rFonts w:ascii="Times New Roman" w:hAnsi="Times New Roman" w:cs="Times New Roman"/>
          <w:sz w:val="28"/>
          <w:szCs w:val="28"/>
        </w:rPr>
        <w:t xml:space="preserve">сам взаимоотношений личности и </w:t>
      </w:r>
      <w:r w:rsidRPr="00563BDF">
        <w:rPr>
          <w:rFonts w:ascii="Times New Roman" w:hAnsi="Times New Roman" w:cs="Times New Roman"/>
          <w:sz w:val="28"/>
          <w:szCs w:val="28"/>
        </w:rPr>
        <w:t>общества,  проблеме  самоопределения  человека  в  социальной</w:t>
      </w:r>
      <w:r>
        <w:rPr>
          <w:rFonts w:ascii="Times New Roman" w:hAnsi="Times New Roman" w:cs="Times New Roman"/>
          <w:sz w:val="28"/>
          <w:szCs w:val="28"/>
        </w:rPr>
        <w:t xml:space="preserve">  среде.  В  основу  сочинения </w:t>
      </w:r>
      <w:r w:rsidRPr="00563BDF">
        <w:rPr>
          <w:rFonts w:ascii="Times New Roman" w:hAnsi="Times New Roman" w:cs="Times New Roman"/>
          <w:sz w:val="28"/>
          <w:szCs w:val="28"/>
        </w:rPr>
        <w:t>могут лечь рассуждения о  причинах возникновения и  спос</w:t>
      </w:r>
      <w:r>
        <w:rPr>
          <w:rFonts w:ascii="Times New Roman" w:hAnsi="Times New Roman" w:cs="Times New Roman"/>
          <w:sz w:val="28"/>
          <w:szCs w:val="28"/>
        </w:rPr>
        <w:t xml:space="preserve">обах  разрешения  межличностных </w:t>
      </w:r>
      <w:r w:rsidRPr="00563BDF">
        <w:rPr>
          <w:rFonts w:ascii="Times New Roman" w:hAnsi="Times New Roman" w:cs="Times New Roman"/>
          <w:sz w:val="28"/>
          <w:szCs w:val="28"/>
        </w:rPr>
        <w:t>конфликтов,  о  путях  достижения  понимания  и  согласи</w:t>
      </w:r>
      <w:r>
        <w:rPr>
          <w:rFonts w:ascii="Times New Roman" w:hAnsi="Times New Roman" w:cs="Times New Roman"/>
          <w:sz w:val="28"/>
          <w:szCs w:val="28"/>
        </w:rPr>
        <w:t xml:space="preserve">я  между  людьми.  Собственный </w:t>
      </w:r>
      <w:r w:rsidRPr="00563BDF">
        <w:rPr>
          <w:rFonts w:ascii="Times New Roman" w:hAnsi="Times New Roman" w:cs="Times New Roman"/>
          <w:sz w:val="28"/>
          <w:szCs w:val="28"/>
        </w:rPr>
        <w:t>жизненный  опыт,  а  также  обращение  к  различным  литературн</w:t>
      </w:r>
      <w:r>
        <w:rPr>
          <w:rFonts w:ascii="Times New Roman" w:hAnsi="Times New Roman" w:cs="Times New Roman"/>
          <w:sz w:val="28"/>
          <w:szCs w:val="28"/>
        </w:rPr>
        <w:t xml:space="preserve">ым  источникам  (в  том  числе </w:t>
      </w:r>
      <w:r w:rsidRPr="00563BDF">
        <w:rPr>
          <w:rFonts w:ascii="Times New Roman" w:hAnsi="Times New Roman" w:cs="Times New Roman"/>
          <w:sz w:val="28"/>
          <w:szCs w:val="28"/>
        </w:rPr>
        <w:t>к  философской  литературе  и  публицистике)  дадут  возм</w:t>
      </w:r>
      <w:r>
        <w:rPr>
          <w:rFonts w:ascii="Times New Roman" w:hAnsi="Times New Roman" w:cs="Times New Roman"/>
          <w:sz w:val="28"/>
          <w:szCs w:val="28"/>
        </w:rPr>
        <w:t xml:space="preserve">ожность  глубокого  отклика  на </w:t>
      </w:r>
      <w:r w:rsidRPr="00563BDF">
        <w:rPr>
          <w:rFonts w:ascii="Times New Roman" w:hAnsi="Times New Roman" w:cs="Times New Roman"/>
          <w:sz w:val="28"/>
          <w:szCs w:val="28"/>
        </w:rPr>
        <w:t>предложенную тему.</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3. Время перемен</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В  рамках  данного  направления  можно  будет  пора</w:t>
      </w:r>
      <w:r>
        <w:rPr>
          <w:rFonts w:ascii="Times New Roman" w:hAnsi="Times New Roman" w:cs="Times New Roman"/>
          <w:sz w:val="28"/>
          <w:szCs w:val="28"/>
        </w:rPr>
        <w:t xml:space="preserve">змышлять  о  меняющемся  мире, </w:t>
      </w:r>
      <w:r w:rsidRPr="00563BDF">
        <w:rPr>
          <w:rFonts w:ascii="Times New Roman" w:hAnsi="Times New Roman" w:cs="Times New Roman"/>
          <w:sz w:val="28"/>
          <w:szCs w:val="28"/>
        </w:rPr>
        <w:t xml:space="preserve">о  причинах  и  следствиях  изменений,  происходящих  внутри  человека  и </w:t>
      </w:r>
      <w:r>
        <w:rPr>
          <w:rFonts w:ascii="Times New Roman" w:hAnsi="Times New Roman" w:cs="Times New Roman"/>
          <w:sz w:val="28"/>
          <w:szCs w:val="28"/>
        </w:rPr>
        <w:t xml:space="preserve"> в  окружающей  его </w:t>
      </w:r>
      <w:r w:rsidRPr="00563BDF">
        <w:rPr>
          <w:rFonts w:ascii="Times New Roman" w:hAnsi="Times New Roman" w:cs="Times New Roman"/>
          <w:sz w:val="28"/>
          <w:szCs w:val="28"/>
        </w:rPr>
        <w:t>действительности,  о  том,  перед  каким  выбором  он  оказыв</w:t>
      </w:r>
      <w:r>
        <w:rPr>
          <w:rFonts w:ascii="Times New Roman" w:hAnsi="Times New Roman" w:cs="Times New Roman"/>
          <w:sz w:val="28"/>
          <w:szCs w:val="28"/>
        </w:rPr>
        <w:t xml:space="preserve">ается  в  период  формирования </w:t>
      </w:r>
      <w:r w:rsidRPr="00563BDF">
        <w:rPr>
          <w:rFonts w:ascii="Times New Roman" w:hAnsi="Times New Roman" w:cs="Times New Roman"/>
          <w:sz w:val="28"/>
          <w:szCs w:val="28"/>
        </w:rPr>
        <w:t>собственного мировоззрения, в  эпоху социальных и культурн</w:t>
      </w:r>
      <w:r>
        <w:rPr>
          <w:rFonts w:ascii="Times New Roman" w:hAnsi="Times New Roman" w:cs="Times New Roman"/>
          <w:sz w:val="28"/>
          <w:szCs w:val="28"/>
        </w:rPr>
        <w:t xml:space="preserve">ых изменений.  На эти и другие </w:t>
      </w:r>
      <w:r w:rsidRPr="00563BDF">
        <w:rPr>
          <w:rFonts w:ascii="Times New Roman" w:hAnsi="Times New Roman" w:cs="Times New Roman"/>
          <w:sz w:val="28"/>
          <w:szCs w:val="28"/>
        </w:rPr>
        <w:t>вопросы  в  русле  конкретных  тем  можно  ответить,  опираяс</w:t>
      </w:r>
      <w:r>
        <w:rPr>
          <w:rFonts w:ascii="Times New Roman" w:hAnsi="Times New Roman" w:cs="Times New Roman"/>
          <w:sz w:val="28"/>
          <w:szCs w:val="28"/>
        </w:rPr>
        <w:t xml:space="preserve">ь  на  различные  литературные </w:t>
      </w:r>
      <w:r w:rsidRPr="00563BDF">
        <w:rPr>
          <w:rFonts w:ascii="Times New Roman" w:hAnsi="Times New Roman" w:cs="Times New Roman"/>
          <w:sz w:val="28"/>
          <w:szCs w:val="28"/>
        </w:rPr>
        <w:t xml:space="preserve">источники  (художественные  произведения,  </w:t>
      </w:r>
      <w:proofErr w:type="spellStart"/>
      <w:r w:rsidRPr="00563BDF">
        <w:rPr>
          <w:rFonts w:ascii="Times New Roman" w:hAnsi="Times New Roman" w:cs="Times New Roman"/>
          <w:sz w:val="28"/>
          <w:szCs w:val="28"/>
        </w:rPr>
        <w:t>мемуа</w:t>
      </w:r>
      <w:r>
        <w:rPr>
          <w:rFonts w:ascii="Times New Roman" w:hAnsi="Times New Roman" w:cs="Times New Roman"/>
          <w:sz w:val="28"/>
          <w:szCs w:val="28"/>
        </w:rPr>
        <w:t>ристику</w:t>
      </w:r>
      <w:proofErr w:type="spellEnd"/>
      <w:r>
        <w:rPr>
          <w:rFonts w:ascii="Times New Roman" w:hAnsi="Times New Roman" w:cs="Times New Roman"/>
          <w:sz w:val="28"/>
          <w:szCs w:val="28"/>
        </w:rPr>
        <w:t xml:space="preserve">,  научную  литературу, </w:t>
      </w:r>
      <w:r w:rsidRPr="00563BDF">
        <w:rPr>
          <w:rFonts w:ascii="Times New Roman" w:hAnsi="Times New Roman" w:cs="Times New Roman"/>
          <w:sz w:val="28"/>
          <w:szCs w:val="28"/>
        </w:rPr>
        <w:t>публицистику), а также на собственный опыт осмысления ж</w:t>
      </w:r>
      <w:r>
        <w:rPr>
          <w:rFonts w:ascii="Times New Roman" w:hAnsi="Times New Roman" w:cs="Times New Roman"/>
          <w:sz w:val="28"/>
          <w:szCs w:val="28"/>
        </w:rPr>
        <w:t xml:space="preserve">изни в «большом времени» с его </w:t>
      </w:r>
      <w:r w:rsidRPr="00563BDF">
        <w:rPr>
          <w:rFonts w:ascii="Times New Roman" w:hAnsi="Times New Roman" w:cs="Times New Roman"/>
          <w:sz w:val="28"/>
          <w:szCs w:val="28"/>
        </w:rPr>
        <w:t xml:space="preserve">проблемами и противоречиями. </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4. Разговор с собой</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w:t>
      </w:r>
      <w:r>
        <w:rPr>
          <w:rFonts w:ascii="Times New Roman" w:hAnsi="Times New Roman" w:cs="Times New Roman"/>
          <w:sz w:val="28"/>
          <w:szCs w:val="28"/>
        </w:rPr>
        <w:t xml:space="preserve">зни.  Темы  этого  направления </w:t>
      </w:r>
      <w:r w:rsidRPr="00563BDF">
        <w:rPr>
          <w:rFonts w:ascii="Times New Roman" w:hAnsi="Times New Roman" w:cs="Times New Roman"/>
          <w:sz w:val="28"/>
          <w:szCs w:val="28"/>
        </w:rPr>
        <w:t>нацеливают на  самоанализ,  осмысление  опыта других  людей</w:t>
      </w:r>
      <w:r>
        <w:rPr>
          <w:rFonts w:ascii="Times New Roman" w:hAnsi="Times New Roman" w:cs="Times New Roman"/>
          <w:sz w:val="28"/>
          <w:szCs w:val="28"/>
        </w:rPr>
        <w:t xml:space="preserve">  (или  поступков  литературных </w:t>
      </w:r>
      <w:r w:rsidRPr="00563BDF">
        <w:rPr>
          <w:rFonts w:ascii="Times New Roman" w:hAnsi="Times New Roman" w:cs="Times New Roman"/>
          <w:sz w:val="28"/>
          <w:szCs w:val="28"/>
        </w:rPr>
        <w:t>героев), стремящихся понять себя. Темы позволяют  задуматьс</w:t>
      </w:r>
      <w:r>
        <w:rPr>
          <w:rFonts w:ascii="Times New Roman" w:hAnsi="Times New Roman" w:cs="Times New Roman"/>
          <w:sz w:val="28"/>
          <w:szCs w:val="28"/>
        </w:rPr>
        <w:t xml:space="preserve">я о сильных и слабых  сторонах </w:t>
      </w:r>
      <w:r w:rsidRPr="00563BDF">
        <w:rPr>
          <w:rFonts w:ascii="Times New Roman" w:hAnsi="Times New Roman" w:cs="Times New Roman"/>
          <w:sz w:val="28"/>
          <w:szCs w:val="28"/>
        </w:rPr>
        <w:t>собственной  личности,  о  ценности  и  уникальнос</w:t>
      </w:r>
      <w:r>
        <w:rPr>
          <w:rFonts w:ascii="Times New Roman" w:hAnsi="Times New Roman" w:cs="Times New Roman"/>
          <w:sz w:val="28"/>
          <w:szCs w:val="28"/>
        </w:rPr>
        <w:t xml:space="preserve">ти  своего  внутреннего  мира, </w:t>
      </w:r>
      <w:r w:rsidRPr="00563BDF">
        <w:rPr>
          <w:rFonts w:ascii="Times New Roman" w:hAnsi="Times New Roman" w:cs="Times New Roman"/>
          <w:sz w:val="28"/>
          <w:szCs w:val="28"/>
        </w:rPr>
        <w:t>о  необходимости  самопознания  и  самосовершенство</w:t>
      </w:r>
      <w:r>
        <w:rPr>
          <w:rFonts w:ascii="Times New Roman" w:hAnsi="Times New Roman" w:cs="Times New Roman"/>
          <w:sz w:val="28"/>
          <w:szCs w:val="28"/>
        </w:rPr>
        <w:t xml:space="preserve">вания.  Раскрывая  тему,  можно </w:t>
      </w:r>
      <w:r w:rsidRPr="00563BDF">
        <w:rPr>
          <w:rFonts w:ascii="Times New Roman" w:hAnsi="Times New Roman" w:cs="Times New Roman"/>
          <w:sz w:val="28"/>
          <w:szCs w:val="28"/>
        </w:rPr>
        <w:t>обратиться  к  художественной,  психологической,  филос</w:t>
      </w:r>
      <w:r>
        <w:rPr>
          <w:rFonts w:ascii="Times New Roman" w:hAnsi="Times New Roman" w:cs="Times New Roman"/>
          <w:sz w:val="28"/>
          <w:szCs w:val="28"/>
        </w:rPr>
        <w:t xml:space="preserve">офской  литературе,  мемуарам, </w:t>
      </w:r>
      <w:r w:rsidRPr="00563BDF">
        <w:rPr>
          <w:rFonts w:ascii="Times New Roman" w:hAnsi="Times New Roman" w:cs="Times New Roman"/>
          <w:sz w:val="28"/>
          <w:szCs w:val="28"/>
        </w:rPr>
        <w:t>дневникам и публицистике.</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 xml:space="preserve">5. Между прошлым и будущим: портрет моего поколения </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Темы  сочинений  данного  направления  приглашают </w:t>
      </w:r>
      <w:r>
        <w:rPr>
          <w:rFonts w:ascii="Times New Roman" w:hAnsi="Times New Roman" w:cs="Times New Roman"/>
          <w:sz w:val="28"/>
          <w:szCs w:val="28"/>
        </w:rPr>
        <w:t xml:space="preserve"> к  размышлению  о  культурных </w:t>
      </w:r>
      <w:r w:rsidRPr="00563BDF">
        <w:rPr>
          <w:rFonts w:ascii="Times New Roman" w:hAnsi="Times New Roman" w:cs="Times New Roman"/>
          <w:sz w:val="28"/>
          <w:szCs w:val="28"/>
        </w:rPr>
        <w:t>запросах  современного  человека,  его  литературных  прис</w:t>
      </w:r>
      <w:r>
        <w:rPr>
          <w:rFonts w:ascii="Times New Roman" w:hAnsi="Times New Roman" w:cs="Times New Roman"/>
          <w:sz w:val="28"/>
          <w:szCs w:val="28"/>
        </w:rPr>
        <w:t xml:space="preserve">трастиях,  жизненной  позиции, </w:t>
      </w:r>
      <w:r w:rsidRPr="00563BDF">
        <w:rPr>
          <w:rFonts w:ascii="Times New Roman" w:hAnsi="Times New Roman" w:cs="Times New Roman"/>
          <w:sz w:val="28"/>
          <w:szCs w:val="28"/>
        </w:rPr>
        <w:t>о сходс</w:t>
      </w:r>
      <w:r>
        <w:rPr>
          <w:rFonts w:ascii="Times New Roman" w:hAnsi="Times New Roman" w:cs="Times New Roman"/>
          <w:sz w:val="28"/>
          <w:szCs w:val="28"/>
        </w:rPr>
        <w:t>тве и различиях между ним и его</w:t>
      </w:r>
    </w:p>
    <w:p w:rsidR="0003529B" w:rsidRPr="00563BDF" w:rsidRDefault="0003529B" w:rsidP="0003529B">
      <w:pPr>
        <w:spacing w:after="0" w:line="240" w:lineRule="auto"/>
        <w:ind w:left="-567"/>
        <w:jc w:val="both"/>
        <w:rPr>
          <w:rFonts w:ascii="Times New Roman" w:hAnsi="Times New Roman" w:cs="Times New Roman"/>
          <w:sz w:val="28"/>
          <w:szCs w:val="28"/>
        </w:rPr>
      </w:pPr>
      <w:r w:rsidRPr="00563BDF">
        <w:rPr>
          <w:rFonts w:ascii="Times New Roman" w:hAnsi="Times New Roman" w:cs="Times New Roman"/>
          <w:sz w:val="28"/>
          <w:szCs w:val="28"/>
        </w:rPr>
        <w:t>предшественниками</w:t>
      </w:r>
      <w:r>
        <w:rPr>
          <w:rFonts w:ascii="Times New Roman" w:hAnsi="Times New Roman" w:cs="Times New Roman"/>
          <w:sz w:val="28"/>
          <w:szCs w:val="28"/>
        </w:rPr>
        <w:t xml:space="preserve">, о влиянии молодого поколения </w:t>
      </w:r>
      <w:r w:rsidRPr="00563BDF">
        <w:rPr>
          <w:rFonts w:ascii="Times New Roman" w:hAnsi="Times New Roman" w:cs="Times New Roman"/>
          <w:sz w:val="28"/>
          <w:szCs w:val="28"/>
        </w:rPr>
        <w:t xml:space="preserve">на  формирование  будущего  мира.  Потребуется  осмысление  духовных  ценностей и  нравственных  ориентиров  молодежи,  ее  места  в  </w:t>
      </w:r>
      <w:r>
        <w:rPr>
          <w:rFonts w:ascii="Times New Roman" w:hAnsi="Times New Roman" w:cs="Times New Roman"/>
          <w:sz w:val="28"/>
          <w:szCs w:val="28"/>
        </w:rPr>
        <w:t xml:space="preserve">современном  мире.  О  сущности </w:t>
      </w:r>
      <w:r w:rsidRPr="00563BDF">
        <w:rPr>
          <w:rFonts w:ascii="Times New Roman" w:hAnsi="Times New Roman" w:cs="Times New Roman"/>
          <w:sz w:val="28"/>
          <w:szCs w:val="28"/>
        </w:rPr>
        <w:t>сегодняшнего  поколения,  чертах  людей  ХХ</w:t>
      </w:r>
      <w:proofErr w:type="gramStart"/>
      <w:r w:rsidRPr="00563BDF">
        <w:rPr>
          <w:rFonts w:ascii="Times New Roman" w:hAnsi="Times New Roman" w:cs="Times New Roman"/>
          <w:sz w:val="28"/>
          <w:szCs w:val="28"/>
        </w:rPr>
        <w:t>I</w:t>
      </w:r>
      <w:proofErr w:type="gramEnd"/>
      <w:r w:rsidRPr="00563BDF">
        <w:rPr>
          <w:rFonts w:ascii="Times New Roman" w:hAnsi="Times New Roman" w:cs="Times New Roman"/>
          <w:sz w:val="28"/>
          <w:szCs w:val="28"/>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rsidSect="00E60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28B9"/>
    <w:multiLevelType w:val="hybridMultilevel"/>
    <w:tmpl w:val="62F8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06"/>
    <w:rsid w:val="000036F0"/>
    <w:rsid w:val="0001716A"/>
    <w:rsid w:val="0003529B"/>
    <w:rsid w:val="00084C41"/>
    <w:rsid w:val="001159C7"/>
    <w:rsid w:val="00165625"/>
    <w:rsid w:val="001D43AB"/>
    <w:rsid w:val="001E5313"/>
    <w:rsid w:val="002907DA"/>
    <w:rsid w:val="00341C7E"/>
    <w:rsid w:val="004F789D"/>
    <w:rsid w:val="00542E06"/>
    <w:rsid w:val="00587747"/>
    <w:rsid w:val="005D7E26"/>
    <w:rsid w:val="00602391"/>
    <w:rsid w:val="00662AB3"/>
    <w:rsid w:val="006864E1"/>
    <w:rsid w:val="006A6789"/>
    <w:rsid w:val="006C02AD"/>
    <w:rsid w:val="006F3957"/>
    <w:rsid w:val="007B6D92"/>
    <w:rsid w:val="007C6FF1"/>
    <w:rsid w:val="008009FD"/>
    <w:rsid w:val="0087502C"/>
    <w:rsid w:val="008A4407"/>
    <w:rsid w:val="009111A9"/>
    <w:rsid w:val="00920315"/>
    <w:rsid w:val="0098792F"/>
    <w:rsid w:val="009D49BD"/>
    <w:rsid w:val="00A13B09"/>
    <w:rsid w:val="00A96CC8"/>
    <w:rsid w:val="00AB28D6"/>
    <w:rsid w:val="00AF40E9"/>
    <w:rsid w:val="00B53DAE"/>
    <w:rsid w:val="00B93E36"/>
    <w:rsid w:val="00B9503B"/>
    <w:rsid w:val="00B97EEB"/>
    <w:rsid w:val="00BA6528"/>
    <w:rsid w:val="00BE0FAD"/>
    <w:rsid w:val="00C5060B"/>
    <w:rsid w:val="00C53D0C"/>
    <w:rsid w:val="00D02B11"/>
    <w:rsid w:val="00D0642D"/>
    <w:rsid w:val="00D77A97"/>
    <w:rsid w:val="00DE2A6C"/>
    <w:rsid w:val="00DE439D"/>
    <w:rsid w:val="00DF5E38"/>
    <w:rsid w:val="00E603E0"/>
    <w:rsid w:val="00F24789"/>
    <w:rsid w:val="00F7692B"/>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E0"/>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3510-59FC-4D6C-A86E-7095A2CB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cp:lastModifiedBy>
  <cp:revision>52</cp:revision>
  <dcterms:created xsi:type="dcterms:W3CDTF">2017-10-16T08:14:00Z</dcterms:created>
  <dcterms:modified xsi:type="dcterms:W3CDTF">2020-09-23T06:48:00Z</dcterms:modified>
</cp:coreProperties>
</file>